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E1F66" w14:textId="77777777" w:rsidR="00593180" w:rsidRDefault="00593180" w:rsidP="00433BD4">
      <w:pPr>
        <w:rPr>
          <w:b/>
          <w:sz w:val="24"/>
          <w:szCs w:val="24"/>
        </w:rPr>
      </w:pPr>
    </w:p>
    <w:p w14:paraId="5450B521" w14:textId="43E6ABF1" w:rsidR="008C45B6" w:rsidRPr="005D4B19" w:rsidRDefault="009C3CDC" w:rsidP="00433BD4">
      <w:pPr>
        <w:rPr>
          <w:sz w:val="24"/>
          <w:szCs w:val="24"/>
        </w:rPr>
      </w:pPr>
      <w:r w:rsidRPr="005D4B19">
        <w:rPr>
          <w:b/>
          <w:sz w:val="24"/>
          <w:szCs w:val="24"/>
        </w:rPr>
        <w:t xml:space="preserve">Draaiboek Basis Training </w:t>
      </w:r>
      <w:r w:rsidR="0016163C" w:rsidRPr="005D4B19">
        <w:rPr>
          <w:b/>
          <w:bCs/>
          <w:sz w:val="24"/>
          <w:szCs w:val="24"/>
        </w:rPr>
        <w:t>TTT IB: Vervolgmodule</w:t>
      </w:r>
      <w:r w:rsidR="00456FEB" w:rsidRPr="005D4B19">
        <w:rPr>
          <w:b/>
          <w:bCs/>
          <w:sz w:val="24"/>
          <w:szCs w:val="24"/>
        </w:rPr>
        <w:t xml:space="preserve">, </w:t>
      </w:r>
      <w:proofErr w:type="spellStart"/>
      <w:r w:rsidR="00932F09">
        <w:rPr>
          <w:b/>
          <w:bCs/>
          <w:sz w:val="24"/>
          <w:szCs w:val="24"/>
        </w:rPr>
        <w:t>tbv</w:t>
      </w:r>
      <w:proofErr w:type="spellEnd"/>
      <w:r w:rsidR="00932F09">
        <w:rPr>
          <w:b/>
          <w:bCs/>
          <w:sz w:val="24"/>
          <w:szCs w:val="24"/>
        </w:rPr>
        <w:t xml:space="preserve"> Gelre</w:t>
      </w:r>
    </w:p>
    <w:tbl>
      <w:tblPr>
        <w:tblpPr w:leftFromText="141" w:rightFromText="141" w:vertAnchor="page" w:horzAnchor="margin" w:tblpY="1411"/>
        <w:tblW w:w="14868" w:type="dxa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1A0" w:firstRow="1" w:lastRow="0" w:firstColumn="1" w:lastColumn="1" w:noHBand="0" w:noVBand="0"/>
      </w:tblPr>
      <w:tblGrid>
        <w:gridCol w:w="1889"/>
        <w:gridCol w:w="2507"/>
        <w:gridCol w:w="7052"/>
        <w:gridCol w:w="3420"/>
      </w:tblGrid>
      <w:tr w:rsidR="00932F09" w:rsidRPr="00932F09" w14:paraId="718FA60E" w14:textId="77777777" w:rsidTr="00932F09">
        <w:trPr>
          <w:cantSplit/>
          <w:trHeight w:val="680"/>
          <w:tblHeader/>
        </w:trPr>
        <w:tc>
          <w:tcPr>
            <w:tcW w:w="1889" w:type="dxa"/>
            <w:shd w:val="clear" w:color="auto" w:fill="auto"/>
            <w:tcMar>
              <w:top w:w="85" w:type="dxa"/>
              <w:bottom w:w="85" w:type="dxa"/>
            </w:tcMar>
          </w:tcPr>
          <w:p w14:paraId="26A18164" w14:textId="77777777" w:rsidR="00932F09" w:rsidRPr="00932F09" w:rsidRDefault="00932F09" w:rsidP="00932F09">
            <w:pPr>
              <w:tabs>
                <w:tab w:val="clear" w:pos="12900"/>
              </w:tabs>
              <w:rPr>
                <w:rFonts w:ascii="Arial" w:hAnsi="Arial" w:cs="Times New Roman"/>
                <w:b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TIJDSCHEMA</w:t>
            </w:r>
          </w:p>
        </w:tc>
        <w:tc>
          <w:tcPr>
            <w:tcW w:w="2507" w:type="dxa"/>
            <w:shd w:val="clear" w:color="auto" w:fill="auto"/>
            <w:tcMar>
              <w:top w:w="85" w:type="dxa"/>
              <w:bottom w:w="85" w:type="dxa"/>
            </w:tcMar>
          </w:tcPr>
          <w:p w14:paraId="1CEDAE39" w14:textId="77777777" w:rsidR="00932F09" w:rsidRPr="00932F09" w:rsidRDefault="00932F09" w:rsidP="00932F09">
            <w:pPr>
              <w:tabs>
                <w:tab w:val="clear" w:pos="12900"/>
              </w:tabs>
              <w:rPr>
                <w:rFonts w:ascii="Arial" w:hAnsi="Arial" w:cs="Times New Roman"/>
                <w:b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PROGRAMMA ONDERDEEL</w:t>
            </w:r>
          </w:p>
        </w:tc>
        <w:tc>
          <w:tcPr>
            <w:tcW w:w="7052" w:type="dxa"/>
            <w:shd w:val="clear" w:color="auto" w:fill="auto"/>
            <w:tcMar>
              <w:top w:w="85" w:type="dxa"/>
              <w:bottom w:w="85" w:type="dxa"/>
            </w:tcMar>
          </w:tcPr>
          <w:p w14:paraId="654192D4" w14:textId="77777777" w:rsidR="00932F09" w:rsidRPr="00932F09" w:rsidRDefault="00932F09" w:rsidP="00932F09">
            <w:pPr>
              <w:tabs>
                <w:tab w:val="clear" w:pos="12900"/>
              </w:tabs>
              <w:rPr>
                <w:rFonts w:ascii="Arial" w:hAnsi="Arial" w:cs="Times New Roman"/>
                <w:b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DETAILS  EN  TAAKVERDELING</w:t>
            </w:r>
          </w:p>
        </w:tc>
        <w:tc>
          <w:tcPr>
            <w:tcW w:w="3420" w:type="dxa"/>
            <w:shd w:val="clear" w:color="auto" w:fill="auto"/>
            <w:tcMar>
              <w:top w:w="85" w:type="dxa"/>
              <w:bottom w:w="85" w:type="dxa"/>
            </w:tcMar>
          </w:tcPr>
          <w:p w14:paraId="1FAAABDB" w14:textId="77777777" w:rsidR="00932F09" w:rsidRPr="00932F09" w:rsidRDefault="00932F09" w:rsidP="00932F09">
            <w:pPr>
              <w:tabs>
                <w:tab w:val="clear" w:pos="12900"/>
              </w:tabs>
              <w:rPr>
                <w:rFonts w:ascii="Arial" w:hAnsi="Arial" w:cs="Times New Roman"/>
                <w:b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TOELICHTING / AANDACHTSPUNTEN</w:t>
            </w:r>
          </w:p>
        </w:tc>
      </w:tr>
      <w:tr w:rsidR="00932F09" w:rsidRPr="00932F09" w14:paraId="26E4E8FA" w14:textId="77777777" w:rsidTr="00932F09">
        <w:trPr>
          <w:trHeight w:val="680"/>
        </w:trPr>
        <w:tc>
          <w:tcPr>
            <w:tcW w:w="1889" w:type="dxa"/>
            <w:shd w:val="clear" w:color="auto" w:fill="auto"/>
            <w:tcMar>
              <w:top w:w="85" w:type="dxa"/>
              <w:bottom w:w="85" w:type="dxa"/>
            </w:tcMar>
          </w:tcPr>
          <w:p w14:paraId="2EE25B73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15.45 – 16.00</w:t>
            </w:r>
          </w:p>
        </w:tc>
        <w:tc>
          <w:tcPr>
            <w:tcW w:w="2507" w:type="dxa"/>
            <w:shd w:val="clear" w:color="auto" w:fill="auto"/>
            <w:tcMar>
              <w:top w:w="85" w:type="dxa"/>
              <w:bottom w:w="85" w:type="dxa"/>
            </w:tcMar>
          </w:tcPr>
          <w:p w14:paraId="3CDB2810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ontvangst </w:t>
            </w:r>
          </w:p>
        </w:tc>
        <w:tc>
          <w:tcPr>
            <w:tcW w:w="7052" w:type="dxa"/>
            <w:shd w:val="clear" w:color="auto" w:fill="auto"/>
            <w:tcMar>
              <w:top w:w="85" w:type="dxa"/>
              <w:bottom w:w="85" w:type="dxa"/>
            </w:tcMar>
          </w:tcPr>
          <w:p w14:paraId="3E9CCD1F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Trainers uiterlijk om 15.30 uur aanwezig om inrichting, opstelling en apparatuur te checken en cursisten welkom te heten!</w:t>
            </w:r>
          </w:p>
          <w:p w14:paraId="2075F9E7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Deelnemerslijst laten tekenen</w:t>
            </w:r>
          </w:p>
          <w:p w14:paraId="6900CC03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</w:tc>
        <w:tc>
          <w:tcPr>
            <w:tcW w:w="3420" w:type="dxa"/>
            <w:shd w:val="clear" w:color="auto" w:fill="auto"/>
            <w:tcMar>
              <w:top w:w="85" w:type="dxa"/>
              <w:bottom w:w="85" w:type="dxa"/>
            </w:tcMar>
          </w:tcPr>
          <w:p w14:paraId="5E9F78AA" w14:textId="77777777" w:rsidR="00932F09" w:rsidRPr="00932F09" w:rsidRDefault="00932F09" w:rsidP="00932F09">
            <w:pPr>
              <w:pStyle w:val="Lijstalinea"/>
              <w:tabs>
                <w:tab w:val="clear" w:pos="12900"/>
              </w:tabs>
              <w:ind w:left="360"/>
              <w:jc w:val="left"/>
              <w:rPr>
                <w:rFonts w:ascii="Arial" w:hAnsi="Arial" w:cs="Times New Roman"/>
                <w:bCs/>
                <w:i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opstelling stoelen, beamer en laptop, flap-over met stiften en </w:t>
            </w:r>
            <w:r w:rsidRPr="00932F09">
              <w:rPr>
                <w:rFonts w:ascii="Arial" w:hAnsi="Arial" w:cs="Times New Roman"/>
                <w:bCs/>
                <w:i/>
                <w:color w:val="FF0000"/>
                <w:sz w:val="18"/>
              </w:rPr>
              <w:t>flappen prepareren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, </w:t>
            </w:r>
            <w:r w:rsidRPr="00932F09">
              <w:rPr>
                <w:rFonts w:ascii="Arial" w:hAnsi="Arial" w:cs="Times New Roman"/>
                <w:bCs/>
                <w:iCs/>
                <w:color w:val="000000"/>
                <w:sz w:val="18"/>
              </w:rPr>
              <w:t xml:space="preserve"> film checken. </w:t>
            </w:r>
          </w:p>
        </w:tc>
      </w:tr>
      <w:tr w:rsidR="00932F09" w:rsidRPr="00932F09" w14:paraId="25499CCD" w14:textId="77777777" w:rsidTr="00932F09">
        <w:trPr>
          <w:trHeight w:val="680"/>
        </w:trPr>
        <w:tc>
          <w:tcPr>
            <w:tcW w:w="1889" w:type="dxa"/>
            <w:shd w:val="clear" w:color="auto" w:fill="auto"/>
            <w:tcMar>
              <w:top w:w="85" w:type="dxa"/>
              <w:bottom w:w="85" w:type="dxa"/>
            </w:tcMar>
          </w:tcPr>
          <w:p w14:paraId="36CA82C8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16.00– 16.15</w:t>
            </w:r>
          </w:p>
        </w:tc>
        <w:tc>
          <w:tcPr>
            <w:tcW w:w="2507" w:type="dxa"/>
            <w:shd w:val="clear" w:color="auto" w:fill="auto"/>
            <w:tcMar>
              <w:top w:w="85" w:type="dxa"/>
              <w:bottom w:w="85" w:type="dxa"/>
            </w:tcMar>
          </w:tcPr>
          <w:p w14:paraId="120802D5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Introductie en eigen leerdoelen deelnemers</w:t>
            </w:r>
          </w:p>
        </w:tc>
        <w:tc>
          <w:tcPr>
            <w:tcW w:w="7052" w:type="dxa"/>
            <w:shd w:val="clear" w:color="auto" w:fill="auto"/>
            <w:tcMar>
              <w:top w:w="85" w:type="dxa"/>
              <w:bottom w:w="85" w:type="dxa"/>
            </w:tcMar>
          </w:tcPr>
          <w:p w14:paraId="5861667E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(..)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Introductie m.b.v. PPT (plek van deze training in geheel, en werkwijze trainingen, programma) </w:t>
            </w:r>
          </w:p>
          <w:p w14:paraId="2BA5C3B2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 xml:space="preserve">(..) 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Opwarmoefening/kennismaking in tweetallen (dia: Wie is je buurman/buurvrouw? Wat doet hij/zij in opleiden?</w:t>
            </w:r>
          </w:p>
          <w:p w14:paraId="115147ED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Wat wil hij/zij vandaag bijleren of meenemen uit de training? </w:t>
            </w:r>
          </w:p>
          <w:p w14:paraId="764114C7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Snelle plenaire inventarisatie (facilitator </w:t>
            </w: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(..);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</w:t>
            </w: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 xml:space="preserve">(..) 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schrijft leerdoelen)</w:t>
            </w:r>
          </w:p>
        </w:tc>
        <w:tc>
          <w:tcPr>
            <w:tcW w:w="3420" w:type="dxa"/>
            <w:shd w:val="clear" w:color="auto" w:fill="auto"/>
            <w:tcMar>
              <w:top w:w="85" w:type="dxa"/>
              <w:bottom w:w="85" w:type="dxa"/>
            </w:tcMar>
          </w:tcPr>
          <w:p w14:paraId="39C713A6" w14:textId="77777777" w:rsidR="00932F09" w:rsidRPr="00932F09" w:rsidRDefault="00932F09" w:rsidP="00932F09">
            <w:pPr>
              <w:tabs>
                <w:tab w:val="clear" w:pos="12900"/>
              </w:tabs>
              <w:ind w:left="360"/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Geen hand-out; bij oefening blijft dia staan</w:t>
            </w:r>
          </w:p>
        </w:tc>
      </w:tr>
      <w:tr w:rsidR="00932F09" w:rsidRPr="00932F09" w14:paraId="2B9D1B7E" w14:textId="77777777" w:rsidTr="00932F09">
        <w:trPr>
          <w:trHeight w:val="680"/>
        </w:trPr>
        <w:tc>
          <w:tcPr>
            <w:tcW w:w="1889" w:type="dxa"/>
            <w:shd w:val="clear" w:color="auto" w:fill="auto"/>
            <w:tcMar>
              <w:top w:w="85" w:type="dxa"/>
              <w:bottom w:w="85" w:type="dxa"/>
            </w:tcMar>
          </w:tcPr>
          <w:p w14:paraId="1411219E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16.15 – 18.00</w:t>
            </w:r>
          </w:p>
        </w:tc>
        <w:tc>
          <w:tcPr>
            <w:tcW w:w="2507" w:type="dxa"/>
            <w:shd w:val="clear" w:color="auto" w:fill="auto"/>
            <w:tcMar>
              <w:top w:w="85" w:type="dxa"/>
              <w:bottom w:w="85" w:type="dxa"/>
            </w:tcMar>
          </w:tcPr>
          <w:p w14:paraId="70436643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Workshop Onderbouwd beoordelen van AIOS in de patiëntenzorg </w:t>
            </w:r>
          </w:p>
          <w:p w14:paraId="64B71D8F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</w:tc>
        <w:tc>
          <w:tcPr>
            <w:tcW w:w="7052" w:type="dxa"/>
            <w:shd w:val="clear" w:color="auto" w:fill="auto"/>
            <w:tcMar>
              <w:top w:w="85" w:type="dxa"/>
              <w:bottom w:w="85" w:type="dxa"/>
            </w:tcMar>
          </w:tcPr>
          <w:p w14:paraId="5FF5F5A7" w14:textId="77777777" w:rsidR="00932F09" w:rsidRPr="00932F09" w:rsidRDefault="00932F09" w:rsidP="00932F09">
            <w:pPr>
              <w:numPr>
                <w:ilvl w:val="0"/>
                <w:numId w:val="1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 xml:space="preserve">(..) 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Introductie (presentatie) – toetsen/beoordelen, de KPB, </w:t>
            </w:r>
          </w:p>
          <w:p w14:paraId="79DDE76C" w14:textId="77777777" w:rsidR="00932F09" w:rsidRPr="00932F09" w:rsidRDefault="00932F09" w:rsidP="00932F09">
            <w:pPr>
              <w:tabs>
                <w:tab w:val="clear" w:pos="12900"/>
              </w:tabs>
              <w:ind w:left="720"/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Constructieve feedback </w:t>
            </w:r>
            <w:proofErr w:type="spellStart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nav</w:t>
            </w:r>
            <w:proofErr w:type="spellEnd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concrete leerdoelen en het belang van de kwaliteit van de feedback t.b.v. eindoordeel. Techniek oefenen via frame of </w:t>
            </w:r>
            <w:proofErr w:type="spellStart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reference</w:t>
            </w:r>
            <w:proofErr w:type="spellEnd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en “</w:t>
            </w:r>
            <w:proofErr w:type="spellStart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patientenperspectief</w:t>
            </w:r>
            <w:proofErr w:type="spellEnd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” (30 min)</w:t>
            </w:r>
          </w:p>
          <w:p w14:paraId="51041FAE" w14:textId="77777777" w:rsidR="00932F09" w:rsidRPr="00932F09" w:rsidRDefault="00932F09" w:rsidP="00932F09">
            <w:pPr>
              <w:tabs>
                <w:tab w:val="clear" w:pos="12900"/>
              </w:tabs>
              <w:ind w:left="720"/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</w:t>
            </w:r>
          </w:p>
          <w:p w14:paraId="26404362" w14:textId="77777777" w:rsidR="00932F09" w:rsidRPr="00932F09" w:rsidRDefault="00932F09" w:rsidP="00932F09">
            <w:pPr>
              <w:numPr>
                <w:ilvl w:val="0"/>
                <w:numId w:val="1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Oefening A: 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  <w:u w:val="single"/>
              </w:rPr>
              <w:t xml:space="preserve">frame of </w:t>
            </w:r>
            <w:proofErr w:type="spellStart"/>
            <w:r w:rsidRPr="00932F09">
              <w:rPr>
                <w:rFonts w:ascii="Arial" w:hAnsi="Arial" w:cs="Times New Roman"/>
                <w:bCs/>
                <w:color w:val="000000"/>
                <w:sz w:val="18"/>
                <w:u w:val="single"/>
              </w:rPr>
              <w:t>reference</w:t>
            </w:r>
            <w:proofErr w:type="spellEnd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maken in subgroepen</w:t>
            </w:r>
          </w:p>
          <w:p w14:paraId="0A65D308" w14:textId="77777777" w:rsidR="00932F09" w:rsidRPr="00932F09" w:rsidRDefault="00932F09" w:rsidP="00932F09">
            <w:pPr>
              <w:numPr>
                <w:ilvl w:val="0"/>
                <w:numId w:val="1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Oefening B: Eigen </w:t>
            </w:r>
            <w:proofErr w:type="spellStart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EPA’s</w:t>
            </w:r>
            <w:proofErr w:type="spellEnd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toetsen</w:t>
            </w:r>
          </w:p>
          <w:p w14:paraId="7F5D97DE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4498282B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420" w:type="dxa"/>
            <w:shd w:val="clear" w:color="auto" w:fill="auto"/>
            <w:tcMar>
              <w:top w:w="85" w:type="dxa"/>
              <w:bottom w:w="85" w:type="dxa"/>
            </w:tcMar>
          </w:tcPr>
          <w:p w14:paraId="1C49D1AA" w14:textId="77777777" w:rsidR="00932F09" w:rsidRPr="00932F09" w:rsidRDefault="00932F09" w:rsidP="00932F09">
            <w:pPr>
              <w:numPr>
                <w:ilvl w:val="0"/>
                <w:numId w:val="3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PPT</w:t>
            </w:r>
          </w:p>
          <w:p w14:paraId="56FD2AA4" w14:textId="77777777" w:rsidR="00932F09" w:rsidRPr="00932F09" w:rsidRDefault="00932F09" w:rsidP="00932F09">
            <w:pPr>
              <w:numPr>
                <w:ilvl w:val="0"/>
                <w:numId w:val="3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opdracht(en) A en B </w:t>
            </w:r>
          </w:p>
          <w:p w14:paraId="4959C525" w14:textId="77777777" w:rsidR="00932F09" w:rsidRPr="00932F09" w:rsidRDefault="00932F09" w:rsidP="00932F09">
            <w:pPr>
              <w:numPr>
                <w:ilvl w:val="0"/>
                <w:numId w:val="3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Voor A: 5 </w:t>
            </w:r>
            <w:proofErr w:type="spellStart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flaps</w:t>
            </w:r>
            <w:proofErr w:type="spellEnd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prepareren: 5 aspecten met steeds: adequaat / inadequaat</w:t>
            </w:r>
          </w:p>
          <w:p w14:paraId="13ED080B" w14:textId="77777777" w:rsidR="00932F09" w:rsidRPr="00932F09" w:rsidRDefault="00932F09" w:rsidP="00932F09">
            <w:pPr>
              <w:numPr>
                <w:ilvl w:val="0"/>
                <w:numId w:val="3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Film: tegelijk indrukken toetsen </w:t>
            </w:r>
            <w:proofErr w:type="spellStart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fn</w:t>
            </w:r>
            <w:proofErr w:type="spellEnd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(links onder) en f4 (of icoontje beeldscherm; boven) en dan voor film kiezen voor optie ‘dupliceren’ (dus niet ‘uitbreiden’).</w:t>
            </w:r>
          </w:p>
          <w:p w14:paraId="075A3B2F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iCs/>
                <w:color w:val="000000"/>
                <w:sz w:val="18"/>
              </w:rPr>
            </w:pPr>
          </w:p>
        </w:tc>
      </w:tr>
      <w:tr w:rsidR="00932F09" w:rsidRPr="00932F09" w14:paraId="45E3B016" w14:textId="77777777" w:rsidTr="00932F09">
        <w:trPr>
          <w:trHeight w:val="406"/>
        </w:trPr>
        <w:tc>
          <w:tcPr>
            <w:tcW w:w="1889" w:type="dxa"/>
            <w:shd w:val="clear" w:color="auto" w:fill="auto"/>
            <w:tcMar>
              <w:top w:w="85" w:type="dxa"/>
              <w:bottom w:w="85" w:type="dxa"/>
            </w:tcMar>
          </w:tcPr>
          <w:p w14:paraId="45348B10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18.00 – 18.30</w:t>
            </w:r>
          </w:p>
        </w:tc>
        <w:tc>
          <w:tcPr>
            <w:tcW w:w="2507" w:type="dxa"/>
            <w:shd w:val="clear" w:color="auto" w:fill="auto"/>
            <w:tcMar>
              <w:top w:w="85" w:type="dxa"/>
              <w:bottom w:w="85" w:type="dxa"/>
            </w:tcMar>
          </w:tcPr>
          <w:p w14:paraId="0BC7B9EF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Broodje</w:t>
            </w:r>
          </w:p>
        </w:tc>
        <w:tc>
          <w:tcPr>
            <w:tcW w:w="7052" w:type="dxa"/>
            <w:shd w:val="clear" w:color="auto" w:fill="auto"/>
            <w:tcMar>
              <w:top w:w="85" w:type="dxa"/>
              <w:bottom w:w="85" w:type="dxa"/>
            </w:tcMar>
          </w:tcPr>
          <w:p w14:paraId="0834C67E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</w:tc>
        <w:tc>
          <w:tcPr>
            <w:tcW w:w="3420" w:type="dxa"/>
            <w:shd w:val="clear" w:color="auto" w:fill="auto"/>
            <w:tcMar>
              <w:top w:w="85" w:type="dxa"/>
              <w:bottom w:w="85" w:type="dxa"/>
            </w:tcMar>
          </w:tcPr>
          <w:p w14:paraId="6BAF79E1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</w:tc>
      </w:tr>
      <w:tr w:rsidR="00932F09" w:rsidRPr="00932F09" w14:paraId="5FE48776" w14:textId="77777777" w:rsidTr="00932F09">
        <w:trPr>
          <w:trHeight w:val="406"/>
        </w:trPr>
        <w:tc>
          <w:tcPr>
            <w:tcW w:w="1889" w:type="dxa"/>
            <w:shd w:val="clear" w:color="auto" w:fill="auto"/>
            <w:tcMar>
              <w:top w:w="85" w:type="dxa"/>
              <w:bottom w:w="85" w:type="dxa"/>
            </w:tcMar>
          </w:tcPr>
          <w:p w14:paraId="4AE725DE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18.30 – 19.45</w:t>
            </w:r>
          </w:p>
          <w:p w14:paraId="20A48261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622A76B6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12191C28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6859DD8E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5A95852C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3522DB1A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153C406D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4380501E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</w:tc>
        <w:tc>
          <w:tcPr>
            <w:tcW w:w="2507" w:type="dxa"/>
            <w:shd w:val="clear" w:color="auto" w:fill="auto"/>
            <w:tcMar>
              <w:top w:w="85" w:type="dxa"/>
              <w:bottom w:w="85" w:type="dxa"/>
            </w:tcMar>
          </w:tcPr>
          <w:p w14:paraId="2C8E636B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Workshop Supervisie</w:t>
            </w:r>
          </w:p>
          <w:p w14:paraId="6D88D583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3573F408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3C65B10C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2445E08B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27C3FD67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24DD2825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</w:tc>
        <w:tc>
          <w:tcPr>
            <w:tcW w:w="7052" w:type="dxa"/>
            <w:shd w:val="clear" w:color="auto" w:fill="auto"/>
            <w:tcMar>
              <w:top w:w="85" w:type="dxa"/>
              <w:bottom w:w="85" w:type="dxa"/>
            </w:tcMar>
          </w:tcPr>
          <w:p w14:paraId="5359D11B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 xml:space="preserve">(..) 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Presentatie van theorie (eerste deel)</w:t>
            </w:r>
          </w:p>
          <w:p w14:paraId="37B7E575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Intervisie-achtige wijze van bespreken eigen Supervisie casuïstiek (huiswerk) a.d.h.v. de besproken theorie: 4 groepen van 3-4 </w:t>
            </w:r>
          </w:p>
          <w:p w14:paraId="24EA7B85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529151C4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Plenaire terugkoppeling </w:t>
            </w:r>
            <w:proofErr w:type="spellStart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mbv</w:t>
            </w:r>
            <w:proofErr w:type="spellEnd"/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 flap; vertegenwoordiger van de subgroep presenteert aan de groep als geheel (facilitator </w:t>
            </w: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(beide trainers)</w:t>
            </w:r>
          </w:p>
          <w:p w14:paraId="2BFAABBD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/>
                <w:bCs/>
                <w:color w:val="000000"/>
                <w:sz w:val="18"/>
              </w:rPr>
            </w:pPr>
          </w:p>
          <w:p w14:paraId="4A9B3BD7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 xml:space="preserve">(..) </w:t>
            </w: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Presentatie van theorie (tweede deel)</w:t>
            </w:r>
          </w:p>
          <w:p w14:paraId="40537A34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</w:p>
          <w:p w14:paraId="5D83E139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 xml:space="preserve">Samenvatting/reflectie/toepasbaarheid (a.d.h.v. vragen: Wat ga je morgen uitproberen? En/of Wat deel je morgen met een AIOS?) </w:t>
            </w: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(..)</w:t>
            </w:r>
          </w:p>
        </w:tc>
        <w:tc>
          <w:tcPr>
            <w:tcW w:w="3420" w:type="dxa"/>
            <w:shd w:val="clear" w:color="auto" w:fill="auto"/>
            <w:tcMar>
              <w:top w:w="85" w:type="dxa"/>
              <w:bottom w:w="85" w:type="dxa"/>
            </w:tcMar>
          </w:tcPr>
          <w:p w14:paraId="27643AB9" w14:textId="77777777" w:rsidR="00932F09" w:rsidRPr="00932F09" w:rsidRDefault="00932F09" w:rsidP="00932F09">
            <w:pPr>
              <w:pStyle w:val="Lijstalinea"/>
              <w:numPr>
                <w:ilvl w:val="0"/>
                <w:numId w:val="4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i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iCs/>
                <w:color w:val="000000"/>
                <w:sz w:val="18"/>
              </w:rPr>
              <w:t>huiswerkopdracht</w:t>
            </w:r>
          </w:p>
          <w:p w14:paraId="4B2D9E14" w14:textId="77777777" w:rsidR="00932F09" w:rsidRPr="00932F09" w:rsidRDefault="00932F09" w:rsidP="00932F09">
            <w:pPr>
              <w:pStyle w:val="Lijstalinea"/>
              <w:numPr>
                <w:ilvl w:val="0"/>
                <w:numId w:val="4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i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iCs/>
                <w:color w:val="000000"/>
                <w:sz w:val="18"/>
              </w:rPr>
              <w:t>hand-out opdracht casusbespreking supervisie (2 delen; hand-out 4 dia’s pas na afloop uitdelen! Dan ook dia “vergelijking” uitdelen)</w:t>
            </w:r>
          </w:p>
          <w:p w14:paraId="30163B0F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iCs/>
                <w:color w:val="000000"/>
                <w:sz w:val="18"/>
              </w:rPr>
              <w:t xml:space="preserve">terugkoppeling in 3 minuten: korte samenvatting casus met gebruik van de theorie; 2 </w:t>
            </w:r>
            <w:proofErr w:type="spellStart"/>
            <w:r w:rsidRPr="00932F09">
              <w:rPr>
                <w:rFonts w:ascii="Arial" w:hAnsi="Arial" w:cs="Times New Roman"/>
                <w:bCs/>
                <w:iCs/>
                <w:color w:val="000000"/>
                <w:sz w:val="18"/>
              </w:rPr>
              <w:t>highlights</w:t>
            </w:r>
            <w:proofErr w:type="spellEnd"/>
            <w:r w:rsidRPr="00932F09">
              <w:rPr>
                <w:rFonts w:ascii="Arial" w:hAnsi="Arial" w:cs="Times New Roman"/>
                <w:bCs/>
                <w:iCs/>
                <w:color w:val="000000"/>
                <w:sz w:val="18"/>
              </w:rPr>
              <w:t xml:space="preserve"> / inzichten</w:t>
            </w:r>
          </w:p>
        </w:tc>
      </w:tr>
      <w:tr w:rsidR="00932F09" w:rsidRPr="00932F09" w14:paraId="47EB998B" w14:textId="77777777" w:rsidTr="00932F09">
        <w:trPr>
          <w:trHeight w:val="406"/>
        </w:trPr>
        <w:tc>
          <w:tcPr>
            <w:tcW w:w="1889" w:type="dxa"/>
            <w:shd w:val="clear" w:color="auto" w:fill="auto"/>
            <w:tcMar>
              <w:top w:w="85" w:type="dxa"/>
              <w:bottom w:w="85" w:type="dxa"/>
            </w:tcMar>
          </w:tcPr>
          <w:p w14:paraId="5D2DB1FA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19:45 – 20:00</w:t>
            </w:r>
          </w:p>
        </w:tc>
        <w:tc>
          <w:tcPr>
            <w:tcW w:w="2507" w:type="dxa"/>
            <w:shd w:val="clear" w:color="auto" w:fill="auto"/>
            <w:tcMar>
              <w:top w:w="85" w:type="dxa"/>
              <w:bottom w:w="85" w:type="dxa"/>
            </w:tcMar>
          </w:tcPr>
          <w:p w14:paraId="3D11A42E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Cs/>
                <w:color w:val="000000"/>
                <w:sz w:val="18"/>
              </w:rPr>
              <w:t>Afronding</w:t>
            </w:r>
          </w:p>
        </w:tc>
        <w:tc>
          <w:tcPr>
            <w:tcW w:w="7052" w:type="dxa"/>
            <w:shd w:val="clear" w:color="auto" w:fill="auto"/>
            <w:tcMar>
              <w:top w:w="85" w:type="dxa"/>
              <w:bottom w:w="85" w:type="dxa"/>
            </w:tcMar>
          </w:tcPr>
          <w:p w14:paraId="68D442D0" w14:textId="77777777" w:rsidR="00932F09" w:rsidRPr="00932F09" w:rsidRDefault="00932F09" w:rsidP="00932F09">
            <w:pPr>
              <w:tabs>
                <w:tab w:val="clear" w:pos="12900"/>
              </w:tabs>
              <w:jc w:val="left"/>
              <w:rPr>
                <w:rFonts w:ascii="Arial" w:hAnsi="Arial" w:cs="Times New Roman"/>
                <w:b/>
                <w:bCs/>
                <w:color w:val="000000"/>
                <w:sz w:val="18"/>
              </w:rPr>
            </w:pPr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Evaluatie en 3B’s; wat neem je mee uit deze training (</w:t>
            </w:r>
            <w:proofErr w:type="spellStart"/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feedforward</w:t>
            </w:r>
            <w:proofErr w:type="spellEnd"/>
            <w:r w:rsidRPr="00932F09">
              <w:rPr>
                <w:rFonts w:ascii="Arial" w:hAnsi="Arial" w:cs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420" w:type="dxa"/>
            <w:shd w:val="clear" w:color="auto" w:fill="auto"/>
            <w:tcMar>
              <w:top w:w="85" w:type="dxa"/>
              <w:bottom w:w="85" w:type="dxa"/>
            </w:tcMar>
          </w:tcPr>
          <w:p w14:paraId="3214180E" w14:textId="77777777" w:rsidR="00932F09" w:rsidRPr="00932F09" w:rsidRDefault="00932F09" w:rsidP="00932F09">
            <w:pPr>
              <w:pStyle w:val="Lijstalinea"/>
              <w:numPr>
                <w:ilvl w:val="0"/>
                <w:numId w:val="4"/>
              </w:numPr>
              <w:tabs>
                <w:tab w:val="clear" w:pos="12900"/>
              </w:tabs>
              <w:jc w:val="left"/>
              <w:rPr>
                <w:rFonts w:ascii="Arial" w:hAnsi="Arial" w:cs="Times New Roman"/>
                <w:bCs/>
                <w:iCs/>
                <w:color w:val="000000"/>
                <w:sz w:val="18"/>
              </w:rPr>
            </w:pPr>
          </w:p>
        </w:tc>
      </w:tr>
    </w:tbl>
    <w:p w14:paraId="614057AF" w14:textId="77777777" w:rsidR="00B27A61" w:rsidRDefault="00B27A61"/>
    <w:p w14:paraId="4C991F38" w14:textId="05304170" w:rsidR="00433BD4" w:rsidRDefault="00433BD4" w:rsidP="00932F09">
      <w:pPr>
        <w:jc w:val="both"/>
      </w:pPr>
    </w:p>
    <w:sectPr w:rsidR="00433BD4" w:rsidSect="00C442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80DC4"/>
    <w:multiLevelType w:val="hybridMultilevel"/>
    <w:tmpl w:val="7B7EF82E"/>
    <w:lvl w:ilvl="0" w:tplc="B78C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4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2E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426C2">
      <w:start w:val="1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E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0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8B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4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8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3A86DE8"/>
    <w:multiLevelType w:val="hybridMultilevel"/>
    <w:tmpl w:val="72E41BAC"/>
    <w:lvl w:ilvl="0" w:tplc="91DE552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A44D78"/>
    <w:multiLevelType w:val="hybridMultilevel"/>
    <w:tmpl w:val="5024C47E"/>
    <w:lvl w:ilvl="0" w:tplc="91DE552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224A42"/>
    <w:multiLevelType w:val="hybridMultilevel"/>
    <w:tmpl w:val="EF6A5214"/>
    <w:lvl w:ilvl="0" w:tplc="91DE552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D058A"/>
    <w:multiLevelType w:val="hybridMultilevel"/>
    <w:tmpl w:val="1F266F02"/>
    <w:lvl w:ilvl="0" w:tplc="91DE552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B07DF0"/>
    <w:multiLevelType w:val="hybridMultilevel"/>
    <w:tmpl w:val="6F5A6BCA"/>
    <w:lvl w:ilvl="0" w:tplc="91DE552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D4"/>
    <w:rsid w:val="00035DEE"/>
    <w:rsid w:val="000363F6"/>
    <w:rsid w:val="00044333"/>
    <w:rsid w:val="000660D8"/>
    <w:rsid w:val="000A6131"/>
    <w:rsid w:val="000C05AD"/>
    <w:rsid w:val="000E3180"/>
    <w:rsid w:val="00106407"/>
    <w:rsid w:val="0013619D"/>
    <w:rsid w:val="001439F4"/>
    <w:rsid w:val="0015367E"/>
    <w:rsid w:val="001556F6"/>
    <w:rsid w:val="0016163C"/>
    <w:rsid w:val="001638E9"/>
    <w:rsid w:val="001841BF"/>
    <w:rsid w:val="00190E95"/>
    <w:rsid w:val="00195A7F"/>
    <w:rsid w:val="001A74B9"/>
    <w:rsid w:val="001B3A17"/>
    <w:rsid w:val="001E3FBD"/>
    <w:rsid w:val="001E50C0"/>
    <w:rsid w:val="001F2A91"/>
    <w:rsid w:val="00247355"/>
    <w:rsid w:val="002561DF"/>
    <w:rsid w:val="00260C82"/>
    <w:rsid w:val="002824B6"/>
    <w:rsid w:val="002A6A59"/>
    <w:rsid w:val="002B5806"/>
    <w:rsid w:val="002B7CBA"/>
    <w:rsid w:val="003150F8"/>
    <w:rsid w:val="003218C1"/>
    <w:rsid w:val="003345A2"/>
    <w:rsid w:val="0037045D"/>
    <w:rsid w:val="00376444"/>
    <w:rsid w:val="003C2406"/>
    <w:rsid w:val="003C6D9D"/>
    <w:rsid w:val="00411A2F"/>
    <w:rsid w:val="00413B27"/>
    <w:rsid w:val="00425279"/>
    <w:rsid w:val="00433BD4"/>
    <w:rsid w:val="00433F45"/>
    <w:rsid w:val="004415F3"/>
    <w:rsid w:val="00456FEB"/>
    <w:rsid w:val="00506234"/>
    <w:rsid w:val="00581323"/>
    <w:rsid w:val="00593180"/>
    <w:rsid w:val="005C0842"/>
    <w:rsid w:val="005D4B19"/>
    <w:rsid w:val="005F0BFB"/>
    <w:rsid w:val="006356B4"/>
    <w:rsid w:val="006416B0"/>
    <w:rsid w:val="0064311B"/>
    <w:rsid w:val="00660BD6"/>
    <w:rsid w:val="0068577E"/>
    <w:rsid w:val="006D2E21"/>
    <w:rsid w:val="008178B7"/>
    <w:rsid w:val="008302BC"/>
    <w:rsid w:val="00830721"/>
    <w:rsid w:val="00847A38"/>
    <w:rsid w:val="00880E63"/>
    <w:rsid w:val="008C45B6"/>
    <w:rsid w:val="008D583B"/>
    <w:rsid w:val="008E05CC"/>
    <w:rsid w:val="00911275"/>
    <w:rsid w:val="0091282E"/>
    <w:rsid w:val="00915ED9"/>
    <w:rsid w:val="00927CED"/>
    <w:rsid w:val="00932F09"/>
    <w:rsid w:val="00974874"/>
    <w:rsid w:val="009807E8"/>
    <w:rsid w:val="009A37F5"/>
    <w:rsid w:val="009B0255"/>
    <w:rsid w:val="009C3CDC"/>
    <w:rsid w:val="009D43DC"/>
    <w:rsid w:val="009E68BB"/>
    <w:rsid w:val="009F52F2"/>
    <w:rsid w:val="00A0783A"/>
    <w:rsid w:val="00A169B6"/>
    <w:rsid w:val="00A27C1D"/>
    <w:rsid w:val="00A33B5A"/>
    <w:rsid w:val="00A928BD"/>
    <w:rsid w:val="00AB623D"/>
    <w:rsid w:val="00AE1432"/>
    <w:rsid w:val="00B27A61"/>
    <w:rsid w:val="00B605B5"/>
    <w:rsid w:val="00BA1F88"/>
    <w:rsid w:val="00BB3ED6"/>
    <w:rsid w:val="00BB7533"/>
    <w:rsid w:val="00C44293"/>
    <w:rsid w:val="00C5402B"/>
    <w:rsid w:val="00C568C0"/>
    <w:rsid w:val="00C76F73"/>
    <w:rsid w:val="00C86D2F"/>
    <w:rsid w:val="00CC075C"/>
    <w:rsid w:val="00CE0929"/>
    <w:rsid w:val="00DE392C"/>
    <w:rsid w:val="00E544BC"/>
    <w:rsid w:val="00E74E90"/>
    <w:rsid w:val="00E74F74"/>
    <w:rsid w:val="00E84A9E"/>
    <w:rsid w:val="00E91F01"/>
    <w:rsid w:val="00E97C32"/>
    <w:rsid w:val="00EC45FE"/>
    <w:rsid w:val="00EC546D"/>
    <w:rsid w:val="00F1747D"/>
    <w:rsid w:val="00F53BB6"/>
    <w:rsid w:val="00F647B9"/>
    <w:rsid w:val="00F876B2"/>
    <w:rsid w:val="00FA041C"/>
    <w:rsid w:val="00FA61FE"/>
    <w:rsid w:val="00FA7D6D"/>
    <w:rsid w:val="00F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D2B0"/>
  <w15:docId w15:val="{A3B35EAE-8BCD-234B-B155-86551B0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433BD4"/>
    <w:pPr>
      <w:tabs>
        <w:tab w:val="left" w:pos="12900"/>
      </w:tabs>
      <w:spacing w:after="0" w:line="240" w:lineRule="auto"/>
      <w:jc w:val="center"/>
    </w:pPr>
    <w:rPr>
      <w:rFonts w:ascii="Verdana" w:eastAsia="Times New Roman" w:hAnsi="Verdana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6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48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87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Fick, Th.E.</dc:creator>
  <cp:lastModifiedBy>Lisette van Elswijk</cp:lastModifiedBy>
  <cp:revision>2</cp:revision>
  <cp:lastPrinted>2015-09-17T06:50:00Z</cp:lastPrinted>
  <dcterms:created xsi:type="dcterms:W3CDTF">2021-05-04T13:06:00Z</dcterms:created>
  <dcterms:modified xsi:type="dcterms:W3CDTF">2021-05-04T13:06:00Z</dcterms:modified>
</cp:coreProperties>
</file>